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94" w:rsidRDefault="002C3094" w:rsidP="008B355A">
      <w:pPr>
        <w:pStyle w:val="ConsPlusNormal"/>
        <w:spacing w:after="80"/>
        <w:jc w:val="both"/>
      </w:pPr>
      <w:r>
        <w:rPr>
          <w:b/>
          <w:bCs/>
        </w:rPr>
        <w:t>Вопрос:</w:t>
      </w:r>
      <w:r>
        <w:t xml:space="preserve"> Правомерно ли организация-работодатель в январе - феврале </w:t>
      </w:r>
      <w:smartTag w:uri="urn:schemas-microsoft-com:office:smarttags" w:element="metricconverter">
        <w:smartTagPr>
          <w:attr w:name="ProductID" w:val="2012 г"/>
        </w:smartTagPr>
        <w:r>
          <w:t>2020 г</w:t>
        </w:r>
      </w:smartTag>
      <w:r>
        <w:t>. (до вступления в силу нормативного правового акта Минтруда России об утверждении формы СТД-Р) принимала от работников заявления о предоставлении им работодателем сведений о трудовой деятельности в соответствии со ст. 66.1 ТК РФ, а также выдавала им на руки трудовые книжки?</w:t>
      </w:r>
    </w:p>
    <w:p w:rsidR="002C3094" w:rsidRDefault="002C3094" w:rsidP="008B355A">
      <w:pPr>
        <w:pStyle w:val="ConsPlusNormal"/>
        <w:spacing w:after="80"/>
        <w:jc w:val="both"/>
      </w:pPr>
    </w:p>
    <w:p w:rsidR="002C3094" w:rsidRDefault="002C3094" w:rsidP="008B355A">
      <w:pPr>
        <w:pStyle w:val="ConsPlusNormal"/>
        <w:spacing w:after="80"/>
        <w:jc w:val="both"/>
      </w:pPr>
      <w:r>
        <w:rPr>
          <w:b/>
          <w:bCs/>
        </w:rPr>
        <w:t>Ответ:</w:t>
      </w:r>
    </w:p>
    <w:p w:rsidR="002C3094" w:rsidRDefault="002C3094" w:rsidP="008B355A">
      <w:pPr>
        <w:pStyle w:val="ConsPlusTitle"/>
        <w:spacing w:after="80"/>
        <w:jc w:val="center"/>
      </w:pPr>
      <w:r>
        <w:t>МИНИСТЕРСТВО ТРУДА И СОЦИАЛЬНОЙ ЗАЩИТЫ</w:t>
      </w:r>
    </w:p>
    <w:p w:rsidR="002C3094" w:rsidRDefault="002C3094" w:rsidP="008B355A">
      <w:pPr>
        <w:pStyle w:val="ConsPlusTitle"/>
        <w:spacing w:after="80"/>
        <w:jc w:val="center"/>
      </w:pPr>
      <w:r>
        <w:t>РОССИЙСКОЙ ФЕДЕРАЦИИ</w:t>
      </w:r>
    </w:p>
    <w:p w:rsidR="002C3094" w:rsidRDefault="002C3094" w:rsidP="008B355A">
      <w:pPr>
        <w:pStyle w:val="ConsPlusTitle"/>
        <w:spacing w:after="80"/>
        <w:jc w:val="center"/>
      </w:pPr>
    </w:p>
    <w:p w:rsidR="002C3094" w:rsidRDefault="002C3094" w:rsidP="008B355A">
      <w:pPr>
        <w:pStyle w:val="ConsPlusTitle"/>
        <w:spacing w:after="80"/>
        <w:jc w:val="center"/>
      </w:pPr>
      <w:r>
        <w:t>ПИСЬМО</w:t>
      </w:r>
    </w:p>
    <w:p w:rsidR="002C3094" w:rsidRDefault="002C3094" w:rsidP="008B355A">
      <w:pPr>
        <w:pStyle w:val="ConsPlusTitle"/>
        <w:spacing w:after="80"/>
        <w:jc w:val="center"/>
      </w:pPr>
      <w:r>
        <w:t xml:space="preserve">от 13 марта </w:t>
      </w:r>
      <w:smartTag w:uri="urn:schemas-microsoft-com:office:smarttags" w:element="metricconverter">
        <w:smartTagPr>
          <w:attr w:name="ProductID" w:val="2012 г"/>
        </w:smartTagPr>
        <w:r>
          <w:t>2020 г</w:t>
        </w:r>
      </w:smartTag>
      <w:r>
        <w:t>. N 14-2/В-260</w:t>
      </w:r>
    </w:p>
    <w:p w:rsidR="002C3094" w:rsidRDefault="002C3094" w:rsidP="008B355A">
      <w:pPr>
        <w:pStyle w:val="ConsPlusNormal"/>
        <w:spacing w:after="80"/>
        <w:jc w:val="both"/>
      </w:pPr>
    </w:p>
    <w:p w:rsidR="002C3094" w:rsidRDefault="002C3094" w:rsidP="008B355A">
      <w:pPr>
        <w:pStyle w:val="ConsPlusNormal"/>
        <w:spacing w:after="80"/>
        <w:ind w:firstLine="540"/>
        <w:jc w:val="both"/>
      </w:pPr>
      <w:r>
        <w:t>Департамент оплаты труда, трудовых отношений и социального партнерства рассмотрел в пределах компетенции обращение, поступившее в Министерство труда и социальной защиты Российской Федерации, по вопросу электронной трудовой книжки и сообщает.</w:t>
      </w:r>
    </w:p>
    <w:p w:rsidR="002C3094" w:rsidRDefault="002C3094" w:rsidP="008B355A">
      <w:pPr>
        <w:pStyle w:val="ConsPlusNormal"/>
        <w:spacing w:after="80"/>
        <w:ind w:firstLine="540"/>
        <w:jc w:val="both"/>
      </w:pPr>
      <w:r>
        <w:t xml:space="preserve"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2C3094" w:rsidRDefault="002C3094" w:rsidP="008B355A">
      <w:pPr>
        <w:pStyle w:val="ConsPlusNormal"/>
        <w:spacing w:after="80"/>
        <w:ind w:firstLine="540"/>
        <w:jc w:val="both"/>
      </w:pPr>
      <w: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2C3094" w:rsidRDefault="002C3094" w:rsidP="008B355A">
      <w:pPr>
        <w:pStyle w:val="ConsPlusNormal"/>
        <w:spacing w:after="80"/>
        <w:ind w:firstLine="540"/>
        <w:jc w:val="both"/>
      </w:pPr>
      <w:proofErr w:type="gramStart"/>
      <w:r>
        <w:t>В соответствии с пунктом 2 статьи 2 Федерального закона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(далее - Кодекс) или о предоставлении ему работодателем сведений о трудовой деятельности в соответствии со статьей 66.1 Кодекса.</w:t>
      </w:r>
      <w:proofErr w:type="gramEnd"/>
    </w:p>
    <w:p w:rsidR="002C3094" w:rsidRDefault="002C3094" w:rsidP="008B355A">
      <w:pPr>
        <w:pStyle w:val="ConsPlusNormal"/>
        <w:spacing w:after="80"/>
        <w:ind w:firstLine="540"/>
        <w:jc w:val="both"/>
      </w:pPr>
      <w:r>
        <w:t>Действующим законодательством не предусмотрена специальная норма, регулирующая сроки выдачи трудовой книжки в случае подачи работником заявления на предоставление сведений о трудовой деятельности.</w:t>
      </w:r>
    </w:p>
    <w:p w:rsidR="002C3094" w:rsidRDefault="002C3094" w:rsidP="008B355A">
      <w:pPr>
        <w:pStyle w:val="ConsPlusNormal"/>
        <w:spacing w:after="80"/>
        <w:ind w:firstLine="540"/>
        <w:jc w:val="both"/>
      </w:pPr>
      <w:proofErr w:type="gramStart"/>
      <w:r>
        <w:t>В случае выбора работником предоставления ему сведений о трудовой деятельности для выдачи трудовой книжки считаем правомерным применение части 1 статьи 62 Кодекса, согласно которой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приказа</w:t>
      </w:r>
      <w:proofErr w:type="gramEnd"/>
      <w:r>
        <w:t xml:space="preserve"> об увольнении с работы; выписки </w:t>
      </w:r>
      <w:proofErr w:type="gramStart"/>
      <w:r>
        <w:t>из</w:t>
      </w:r>
      <w:proofErr w:type="gramEnd"/>
      <w:r>
        <w:t xml:space="preserve">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</w:p>
    <w:p w:rsidR="002C3094" w:rsidRDefault="002C3094" w:rsidP="008B355A">
      <w:pPr>
        <w:pStyle w:val="ConsPlusNormal"/>
        <w:spacing w:after="80"/>
        <w:ind w:firstLine="540"/>
        <w:jc w:val="both"/>
      </w:pPr>
      <w:r>
        <w:t xml:space="preserve">При выдаче трудовой книжки в нее вносится запись </w:t>
      </w:r>
      <w:proofErr w:type="gramStart"/>
      <w: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>
        <w:t xml:space="preserve"> 66.1 Кодекса.</w:t>
      </w:r>
    </w:p>
    <w:p w:rsidR="002C3094" w:rsidRDefault="002C3094" w:rsidP="008B355A">
      <w:pPr>
        <w:pStyle w:val="ConsPlusNormal"/>
        <w:spacing w:after="80"/>
        <w:jc w:val="right"/>
      </w:pPr>
      <w:r>
        <w:t>Заместитель директора Департамента</w:t>
      </w:r>
    </w:p>
    <w:p w:rsidR="002C3094" w:rsidRDefault="002C3094" w:rsidP="008B355A">
      <w:pPr>
        <w:pStyle w:val="ConsPlusNormal"/>
        <w:spacing w:after="80"/>
        <w:jc w:val="right"/>
      </w:pPr>
      <w:r>
        <w:t>оплаты труда, трудовых отношений</w:t>
      </w:r>
    </w:p>
    <w:p w:rsidR="002C3094" w:rsidRDefault="002C3094" w:rsidP="008B355A">
      <w:pPr>
        <w:pStyle w:val="ConsPlusNormal"/>
        <w:spacing w:after="80"/>
        <w:jc w:val="right"/>
      </w:pPr>
      <w:r>
        <w:t>и социального партнерства</w:t>
      </w:r>
    </w:p>
    <w:p w:rsidR="008B355A" w:rsidRDefault="002C3094" w:rsidP="008B355A">
      <w:pPr>
        <w:pStyle w:val="ConsPlusNormal"/>
        <w:spacing w:after="80"/>
        <w:jc w:val="right"/>
      </w:pPr>
      <w:r>
        <w:t>Т.В.МАЛЕНКО</w:t>
      </w:r>
    </w:p>
    <w:p w:rsidR="007B2D3E" w:rsidRDefault="002C3094" w:rsidP="008B355A">
      <w:pPr>
        <w:pStyle w:val="ConsPlusNormal"/>
        <w:spacing w:after="80"/>
        <w:jc w:val="right"/>
      </w:pPr>
      <w:r>
        <w:t>13.03.2020</w:t>
      </w:r>
    </w:p>
    <w:sectPr w:rsidR="007B2D3E" w:rsidSect="008B355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3C7"/>
    <w:rsid w:val="00045CE9"/>
    <w:rsid w:val="002753C7"/>
    <w:rsid w:val="002A6AA4"/>
    <w:rsid w:val="002C3094"/>
    <w:rsid w:val="00307492"/>
    <w:rsid w:val="00761B1C"/>
    <w:rsid w:val="008A56AA"/>
    <w:rsid w:val="008B355A"/>
    <w:rsid w:val="00EA7F69"/>
    <w:rsid w:val="00EC34C3"/>
    <w:rsid w:val="00F1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3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3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2352</Characters>
  <Application>Microsoft Office Word</Application>
  <DocSecurity>0</DocSecurity>
  <Lines>37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Минтрудсоцзащиты</vt:lpstr>
    </vt:vector>
  </TitlesOfParts>
  <Company>ООО "ТэКа Групп"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</dc:title>
  <dc:subject>Электронные трудовые книжки</dc:subject>
  <dc:creator>TэKa Групп</dc:creator>
  <cp:keywords>сроки выдачи трудовой книжки при подаче заявления работником на предоставление сведений о трудовой деятельности</cp:keywords>
  <cp:lastModifiedBy>TэKa</cp:lastModifiedBy>
  <cp:revision>4</cp:revision>
  <dcterms:created xsi:type="dcterms:W3CDTF">2020-12-22T18:42:00Z</dcterms:created>
  <dcterms:modified xsi:type="dcterms:W3CDTF">2020-12-22T20:22:00Z</dcterms:modified>
  <cp:category>Электронные трудовые книжки</cp:category>
</cp:coreProperties>
</file>